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A0C2" w14:textId="3A9C0A1D" w:rsidR="00345723" w:rsidRDefault="00345723">
      <w:pPr>
        <w:spacing w:after="0" w:line="259" w:lineRule="auto"/>
        <w:ind w:left="56" w:right="0" w:firstLine="0"/>
        <w:jc w:val="center"/>
      </w:pPr>
    </w:p>
    <w:p w14:paraId="2BBD77C6" w14:textId="77777777" w:rsidR="003C3655" w:rsidRDefault="003C3655">
      <w:pPr>
        <w:spacing w:after="0" w:line="259" w:lineRule="auto"/>
        <w:ind w:left="56" w:right="0" w:firstLine="0"/>
        <w:jc w:val="center"/>
      </w:pPr>
    </w:p>
    <w:p w14:paraId="0480F7DD" w14:textId="3169DA39" w:rsidR="00345723" w:rsidRPr="00ED04D4" w:rsidRDefault="009E61B2">
      <w:pPr>
        <w:spacing w:after="0" w:line="259" w:lineRule="auto"/>
        <w:ind w:left="0" w:right="7" w:firstLine="0"/>
        <w:jc w:val="center"/>
        <w:rPr>
          <w:b/>
        </w:rPr>
      </w:pPr>
      <w:r w:rsidRPr="00ED04D4">
        <w:rPr>
          <w:b/>
        </w:rPr>
        <w:t xml:space="preserve">TÖÖVÕTULEPINGU nr </w:t>
      </w:r>
      <w:r w:rsidR="008E4E11" w:rsidRPr="00ED04D4">
        <w:rPr>
          <w:b/>
          <w:szCs w:val="24"/>
        </w:rPr>
        <w:t xml:space="preserve">3.2-2/25/147-1 </w:t>
      </w:r>
      <w:r w:rsidRPr="00ED04D4">
        <w:rPr>
          <w:b/>
        </w:rPr>
        <w:t xml:space="preserve">MUUTMINE </w:t>
      </w:r>
    </w:p>
    <w:p w14:paraId="62B19467" w14:textId="4B5B6867" w:rsidR="00345723" w:rsidRDefault="00345723">
      <w:pPr>
        <w:spacing w:after="0" w:line="259" w:lineRule="auto"/>
        <w:ind w:left="0" w:right="0" w:firstLine="0"/>
        <w:jc w:val="left"/>
      </w:pPr>
    </w:p>
    <w:p w14:paraId="72BE4817" w14:textId="03753089" w:rsidR="00345723" w:rsidRDefault="009E61B2" w:rsidP="00177C83">
      <w:pPr>
        <w:ind w:left="-5" w:right="0"/>
      </w:pPr>
      <w:r>
        <w:rPr>
          <w:b/>
        </w:rPr>
        <w:t>Transpordiamet</w:t>
      </w:r>
      <w:r>
        <w:t xml:space="preserve">, registrikoodiga 70001490, aadress Valge 4, 11413 Tallinn (edaspidi </w:t>
      </w:r>
      <w:r w:rsidR="00177C83">
        <w:t>tellija</w:t>
      </w:r>
      <w:r>
        <w:t>), mida volituse alusel esindab Transpordiameti maade osakonna juhataja Sülvi Seppel-Hüvonen ja</w:t>
      </w:r>
    </w:p>
    <w:p w14:paraId="70C4DCE6" w14:textId="77777777" w:rsidR="00177C83" w:rsidRDefault="00177C83" w:rsidP="00177C83">
      <w:pPr>
        <w:ind w:left="-5" w:right="0"/>
      </w:pPr>
    </w:p>
    <w:p w14:paraId="27632211" w14:textId="24D062D9" w:rsidR="00345723" w:rsidRPr="00564176" w:rsidRDefault="008E4E11" w:rsidP="00564176">
      <w:pPr>
        <w:ind w:left="-5" w:right="0"/>
        <w:rPr>
          <w:b/>
        </w:rPr>
      </w:pPr>
      <w:r>
        <w:rPr>
          <w:b/>
        </w:rPr>
        <w:t>Arco Vara Kinnisvarabüroo</w:t>
      </w:r>
      <w:r w:rsidR="00564176" w:rsidRPr="00564176">
        <w:rPr>
          <w:b/>
        </w:rPr>
        <w:t xml:space="preserve"> OÜ, </w:t>
      </w:r>
      <w:r w:rsidR="00564176" w:rsidRPr="00564176">
        <w:rPr>
          <w:bCs/>
        </w:rPr>
        <w:t xml:space="preserve">registrikoodiga </w:t>
      </w:r>
      <w:r>
        <w:rPr>
          <w:bCs/>
        </w:rPr>
        <w:t>11346894</w:t>
      </w:r>
      <w:r w:rsidR="00564176" w:rsidRPr="00564176">
        <w:rPr>
          <w:bCs/>
        </w:rPr>
        <w:t xml:space="preserve">, aadress </w:t>
      </w:r>
      <w:r>
        <w:rPr>
          <w:bCs/>
        </w:rPr>
        <w:t>Rävala pst 5</w:t>
      </w:r>
      <w:r w:rsidR="00564176" w:rsidRPr="00564176">
        <w:rPr>
          <w:bCs/>
        </w:rPr>
        <w:t xml:space="preserve">, </w:t>
      </w:r>
      <w:r>
        <w:rPr>
          <w:bCs/>
        </w:rPr>
        <w:t>10143</w:t>
      </w:r>
      <w:r w:rsidR="00564176" w:rsidRPr="00564176">
        <w:rPr>
          <w:bCs/>
        </w:rPr>
        <w:t xml:space="preserve"> Ta</w:t>
      </w:r>
      <w:r>
        <w:rPr>
          <w:bCs/>
        </w:rPr>
        <w:t>llinn</w:t>
      </w:r>
      <w:r w:rsidR="00564176" w:rsidRPr="00564176">
        <w:rPr>
          <w:bCs/>
        </w:rPr>
        <w:t xml:space="preserve"> (edaspidi </w:t>
      </w:r>
      <w:r w:rsidR="00177C83" w:rsidRPr="00564176">
        <w:rPr>
          <w:bCs/>
        </w:rPr>
        <w:t>töövõtja</w:t>
      </w:r>
      <w:r w:rsidR="00564176" w:rsidRPr="00564176">
        <w:rPr>
          <w:bCs/>
        </w:rPr>
        <w:t xml:space="preserve">), mida esindab juhatuse liige </w:t>
      </w:r>
      <w:r w:rsidR="00ED04D4">
        <w:rPr>
          <w:bCs/>
        </w:rPr>
        <w:t>Elari Tamm</w:t>
      </w:r>
      <w:r>
        <w:rPr>
          <w:bCs/>
        </w:rPr>
        <w:t xml:space="preserve"> </w:t>
      </w:r>
    </w:p>
    <w:p w14:paraId="211EA6EB" w14:textId="5167A5AD" w:rsidR="00345723" w:rsidRDefault="00345723">
      <w:pPr>
        <w:spacing w:after="0" w:line="259" w:lineRule="auto"/>
        <w:ind w:left="0" w:right="0" w:firstLine="0"/>
        <w:jc w:val="left"/>
      </w:pPr>
    </w:p>
    <w:p w14:paraId="2FF63673" w14:textId="1DE53445" w:rsidR="00345723" w:rsidRDefault="009E61B2">
      <w:pPr>
        <w:spacing w:after="208"/>
        <w:ind w:left="-5" w:right="0"/>
      </w:pPr>
      <w:r>
        <w:t xml:space="preserve">edaspidi koos </w:t>
      </w:r>
      <w:r w:rsidR="00177C83">
        <w:t>pooled või eraldi pool</w:t>
      </w:r>
      <w:r>
        <w:t xml:space="preserve"> sõlmisid </w:t>
      </w:r>
      <w:r w:rsidR="008E4E11">
        <w:t>03.02.2025.a.</w:t>
      </w:r>
      <w:r>
        <w:t xml:space="preserve"> töövõtulepingu nr </w:t>
      </w:r>
      <w:r w:rsidR="00564176" w:rsidRPr="00564176">
        <w:t>3.2-2/2</w:t>
      </w:r>
      <w:r w:rsidR="008E4E11">
        <w:t>5</w:t>
      </w:r>
      <w:r w:rsidR="00564176" w:rsidRPr="00564176">
        <w:t>/</w:t>
      </w:r>
      <w:r w:rsidR="008E4E11">
        <w:t>147</w:t>
      </w:r>
      <w:r w:rsidR="00564176" w:rsidRPr="00564176">
        <w:t>-1</w:t>
      </w:r>
      <w:r w:rsidR="00564176">
        <w:t xml:space="preserve"> </w:t>
      </w:r>
      <w:r w:rsidR="006F64C2">
        <w:t>„</w:t>
      </w:r>
      <w:r w:rsidR="006F64C2" w:rsidRPr="006F64C2">
        <w:t>Kirjalike hindamisaruannete koostamine riigitee 87 Põlva ringtee km 3,09–6,034 ja riigitee 90 Põlva–Karisilla km 0,15–0,4 Põlva linna ja Rosma küla vahelise lõigu jalgratta- ja jalgtee lõigul</w:t>
      </w:r>
      <w:r w:rsidR="006F64C2">
        <w:t xml:space="preserve">“ </w:t>
      </w:r>
      <w:r>
        <w:t xml:space="preserve">(edaspidi </w:t>
      </w:r>
      <w:r w:rsidR="00177C83">
        <w:t>leping</w:t>
      </w:r>
      <w:r>
        <w:t xml:space="preserve">). </w:t>
      </w:r>
    </w:p>
    <w:p w14:paraId="1393B2A5" w14:textId="77777777" w:rsidR="00345723" w:rsidRDefault="009E61B2">
      <w:pPr>
        <w:spacing w:after="219"/>
        <w:ind w:left="-5" w:right="0"/>
      </w:pPr>
      <w:r>
        <w:t xml:space="preserve">Võttes arvesse, et: </w:t>
      </w:r>
    </w:p>
    <w:p w14:paraId="243927C1" w14:textId="6CA3FCCC" w:rsidR="00345723" w:rsidRDefault="00177C83">
      <w:pPr>
        <w:numPr>
          <w:ilvl w:val="0"/>
          <w:numId w:val="1"/>
        </w:numPr>
        <w:ind w:right="0" w:hanging="566"/>
      </w:pPr>
      <w:r>
        <w:t xml:space="preserve">lepingu </w:t>
      </w:r>
      <w:r w:rsidR="009E61B2">
        <w:t>punkti 3.</w:t>
      </w:r>
      <w:r w:rsidR="00564176">
        <w:t>2</w:t>
      </w:r>
      <w:r w:rsidR="009E61B2">
        <w:t xml:space="preserve"> kohaselt on lepingus nimetatud tööde tellijale üleandmise tähtaeg </w:t>
      </w:r>
      <w:r w:rsidR="008E4E11">
        <w:t>4</w:t>
      </w:r>
      <w:r w:rsidR="00564176">
        <w:t xml:space="preserve"> </w:t>
      </w:r>
      <w:r w:rsidR="009E61B2">
        <w:t>kuud alates lepingu sõlmimisest. Töö teostamist alustatakse koheselt pärast lepingu allkirjastamist</w:t>
      </w:r>
      <w:r w:rsidR="00F9404B">
        <w:t xml:space="preserve"> vastavalt lepingu punktile 3.1</w:t>
      </w:r>
      <w:r>
        <w:t>;</w:t>
      </w:r>
    </w:p>
    <w:p w14:paraId="3FB6D95A" w14:textId="4CD9B36E" w:rsidR="00345723" w:rsidRDefault="00177C83">
      <w:pPr>
        <w:numPr>
          <w:ilvl w:val="0"/>
          <w:numId w:val="1"/>
        </w:numPr>
        <w:ind w:right="0" w:hanging="566"/>
      </w:pPr>
      <w:r>
        <w:t xml:space="preserve">töövõtja </w:t>
      </w:r>
      <w:r w:rsidR="009E61B2">
        <w:t xml:space="preserve">saatis </w:t>
      </w:r>
      <w:r w:rsidR="003D1BA5">
        <w:t>11</w:t>
      </w:r>
      <w:r w:rsidR="008E4E11">
        <w:t>.06.202</w:t>
      </w:r>
      <w:r w:rsidR="00800191">
        <w:t>5</w:t>
      </w:r>
      <w:r w:rsidR="009E61B2">
        <w:t xml:space="preserve"> </w:t>
      </w:r>
      <w:r w:rsidR="009E61B2" w:rsidRPr="003C3655">
        <w:t>e-kirja</w:t>
      </w:r>
      <w:r w:rsidR="009E61B2">
        <w:t xml:space="preserve"> taotlusega pikendada lepingu punktis 3.</w:t>
      </w:r>
      <w:r w:rsidR="00564176">
        <w:t>2</w:t>
      </w:r>
      <w:r w:rsidR="009E61B2">
        <w:t xml:space="preserve"> toodud tähtaega </w:t>
      </w:r>
      <w:r w:rsidR="008E4E11">
        <w:t>2 nädala</w:t>
      </w:r>
      <w:r w:rsidR="003C3655">
        <w:t xml:space="preserve"> võrra ehk </w:t>
      </w:r>
      <w:r w:rsidR="009E61B2">
        <w:t xml:space="preserve">kuni </w:t>
      </w:r>
      <w:r w:rsidR="008E4E11">
        <w:t>16.06.2025</w:t>
      </w:r>
      <w:r w:rsidR="009E61B2">
        <w:t xml:space="preserve">, </w:t>
      </w:r>
      <w:r w:rsidR="009E61B2">
        <w:rPr>
          <w:szCs w:val="24"/>
        </w:rPr>
        <w:t xml:space="preserve">tuues </w:t>
      </w:r>
      <w:r w:rsidR="009E61B2" w:rsidRPr="00575FF1">
        <w:rPr>
          <w:szCs w:val="24"/>
        </w:rPr>
        <w:t xml:space="preserve">põhjuseks </w:t>
      </w:r>
      <w:r w:rsidR="008E4E11">
        <w:rPr>
          <w:szCs w:val="24"/>
        </w:rPr>
        <w:t>tervislikest põhjustest</w:t>
      </w:r>
      <w:r w:rsidR="001343B7">
        <w:rPr>
          <w:szCs w:val="24"/>
        </w:rPr>
        <w:t xml:space="preserve"> tekkinud tööde seisaku;</w:t>
      </w:r>
    </w:p>
    <w:p w14:paraId="64BD1B0C" w14:textId="456C604E" w:rsidR="00345723" w:rsidRDefault="006524BC">
      <w:pPr>
        <w:numPr>
          <w:ilvl w:val="0"/>
          <w:numId w:val="1"/>
        </w:numPr>
        <w:ind w:right="0" w:hanging="566"/>
      </w:pPr>
      <w:r>
        <w:t xml:space="preserve">RHS tähenduses on </w:t>
      </w:r>
      <w:r w:rsidR="009E61B2">
        <w:t xml:space="preserve">tegemist </w:t>
      </w:r>
      <w:r>
        <w:t>lepingu</w:t>
      </w:r>
      <w:r w:rsidR="009E61B2">
        <w:t xml:space="preserve"> mitteolulise muudatusega;</w:t>
      </w:r>
    </w:p>
    <w:p w14:paraId="45C394E5" w14:textId="0C490936" w:rsidR="00345723" w:rsidRDefault="009E61B2">
      <w:pPr>
        <w:numPr>
          <w:ilvl w:val="0"/>
          <w:numId w:val="1"/>
        </w:numPr>
        <w:ind w:right="0" w:hanging="566"/>
      </w:pPr>
      <w:r>
        <w:t>lepingu muutmisega rahalist väärtust ei kaasne;</w:t>
      </w:r>
    </w:p>
    <w:p w14:paraId="7B33E07E" w14:textId="77777777" w:rsidR="00345723" w:rsidRDefault="009E61B2">
      <w:pPr>
        <w:numPr>
          <w:ilvl w:val="0"/>
          <w:numId w:val="1"/>
        </w:numPr>
        <w:spacing w:after="206"/>
        <w:ind w:right="0" w:hanging="566"/>
      </w:pPr>
      <w:r>
        <w:t xml:space="preserve">riigihangete seaduse § 123 lg 1 p 7 kohaselt on hankijal õigus sõlmitud hankelepingut muuta uut riigihanget korraldamata, kui muudatuse väärtusest sõltumata ei ole muudatus oluline. </w:t>
      </w:r>
    </w:p>
    <w:p w14:paraId="103830AC" w14:textId="44BBB3E6" w:rsidR="00345723" w:rsidRDefault="009E61B2">
      <w:pPr>
        <w:spacing w:after="219"/>
        <w:ind w:left="-5" w:right="0"/>
      </w:pPr>
      <w:r>
        <w:t xml:space="preserve">Lähtudes eeltoodust lepivad </w:t>
      </w:r>
      <w:r w:rsidR="00177C83">
        <w:t xml:space="preserve">pooled </w:t>
      </w:r>
      <w:r>
        <w:t>kokku alljärgnevas:</w:t>
      </w:r>
    </w:p>
    <w:p w14:paraId="56AFE35E" w14:textId="6CED717D" w:rsidR="00345723" w:rsidRPr="00057AB1" w:rsidRDefault="00177C83">
      <w:pPr>
        <w:numPr>
          <w:ilvl w:val="0"/>
          <w:numId w:val="2"/>
        </w:numPr>
        <w:ind w:right="0" w:hanging="566"/>
      </w:pPr>
      <w:r w:rsidRPr="00057AB1">
        <w:t xml:space="preserve">Pikendada </w:t>
      </w:r>
      <w:r w:rsidR="009E61B2" w:rsidRPr="00057AB1">
        <w:t xml:space="preserve">lepingu täitmise tähtaega </w:t>
      </w:r>
      <w:r w:rsidR="008E4E11">
        <w:t>2</w:t>
      </w:r>
      <w:r w:rsidR="009E61B2" w:rsidRPr="00057AB1">
        <w:t xml:space="preserve"> (</w:t>
      </w:r>
      <w:r w:rsidR="008E4E11">
        <w:t>kahe</w:t>
      </w:r>
      <w:r w:rsidR="009E61B2" w:rsidRPr="00057AB1">
        <w:t xml:space="preserve">) </w:t>
      </w:r>
      <w:r w:rsidR="008E4E11">
        <w:t>nädala</w:t>
      </w:r>
      <w:r w:rsidR="009E61B2" w:rsidRPr="00057AB1">
        <w:t xml:space="preserve"> võrra</w:t>
      </w:r>
      <w:r>
        <w:t xml:space="preserve"> ja lugeda uueks</w:t>
      </w:r>
      <w:r w:rsidR="009E61B2" w:rsidRPr="00057AB1">
        <w:t xml:space="preserve"> tööde üleandmise</w:t>
      </w:r>
      <w:r>
        <w:t xml:space="preserve"> tähtaja</w:t>
      </w:r>
      <w:r w:rsidR="009E61B2" w:rsidRPr="00057AB1">
        <w:t xml:space="preserve">ks </w:t>
      </w:r>
      <w:r w:rsidR="00FB2DE0">
        <w:t>16</w:t>
      </w:r>
      <w:r w:rsidR="006F7E30">
        <w:t>.</w:t>
      </w:r>
      <w:r w:rsidR="00FB2DE0">
        <w:t>06</w:t>
      </w:r>
      <w:r w:rsidR="00057AB1" w:rsidRPr="00057AB1">
        <w:t>.202</w:t>
      </w:r>
      <w:r w:rsidR="00FB2DE0">
        <w:t>5</w:t>
      </w:r>
      <w:r w:rsidR="0008298C">
        <w:t>.</w:t>
      </w:r>
    </w:p>
    <w:p w14:paraId="34B25F6C" w14:textId="2951DDEE" w:rsidR="00345723" w:rsidRDefault="00345723">
      <w:pPr>
        <w:spacing w:after="46" w:line="259" w:lineRule="auto"/>
        <w:ind w:left="0" w:right="0" w:firstLine="0"/>
        <w:jc w:val="left"/>
      </w:pPr>
    </w:p>
    <w:p w14:paraId="3A0376A5" w14:textId="407CE7B9" w:rsidR="00345723" w:rsidRDefault="009E61B2">
      <w:pPr>
        <w:numPr>
          <w:ilvl w:val="0"/>
          <w:numId w:val="2"/>
        </w:numPr>
        <w:spacing w:after="231"/>
        <w:ind w:right="0" w:hanging="566"/>
      </w:pPr>
      <w:r>
        <w:t>Lepingu muudatus jõustub selle allkirjastamisel.</w:t>
      </w:r>
    </w:p>
    <w:p w14:paraId="31EB6B90" w14:textId="321D4E4E" w:rsidR="00345723" w:rsidRPr="00177C83" w:rsidRDefault="009E61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416"/>
        </w:tabs>
        <w:spacing w:after="244" w:line="259" w:lineRule="auto"/>
        <w:ind w:left="0" w:right="0" w:firstLine="0"/>
        <w:jc w:val="left"/>
        <w:rPr>
          <w:bCs/>
        </w:rPr>
      </w:pPr>
      <w:r w:rsidRPr="00177C83">
        <w:rPr>
          <w:bCs/>
          <w:sz w:val="22"/>
        </w:rPr>
        <w:t>Tellija: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Töövõtja: </w:t>
      </w:r>
    </w:p>
    <w:p w14:paraId="2F8A4210" w14:textId="77777777" w:rsidR="00345723" w:rsidRDefault="009E61B2">
      <w:pPr>
        <w:tabs>
          <w:tab w:val="center" w:pos="2833"/>
          <w:tab w:val="center" w:pos="3541"/>
          <w:tab w:val="center" w:pos="4249"/>
          <w:tab w:val="center" w:pos="6133"/>
        </w:tabs>
        <w:spacing w:after="0" w:line="259" w:lineRule="auto"/>
        <w:ind w:left="0" w:right="0" w:firstLine="0"/>
        <w:jc w:val="left"/>
      </w:pPr>
      <w:r>
        <w:rPr>
          <w:i/>
          <w:color w:val="808080"/>
          <w:sz w:val="22"/>
        </w:rPr>
        <w:t xml:space="preserve">/allkirjastatud digitaalselt/ </w:t>
      </w:r>
      <w:r>
        <w:rPr>
          <w:i/>
          <w:color w:val="808080"/>
          <w:sz w:val="22"/>
        </w:rPr>
        <w:tab/>
        <w:t xml:space="preserve"> </w:t>
      </w:r>
      <w:r>
        <w:rPr>
          <w:i/>
          <w:color w:val="808080"/>
          <w:sz w:val="22"/>
        </w:rPr>
        <w:tab/>
        <w:t xml:space="preserve"> </w:t>
      </w:r>
      <w:r>
        <w:rPr>
          <w:i/>
          <w:color w:val="808080"/>
          <w:sz w:val="22"/>
        </w:rPr>
        <w:tab/>
        <w:t xml:space="preserve"> </w:t>
      </w:r>
      <w:r>
        <w:rPr>
          <w:i/>
          <w:color w:val="808080"/>
          <w:sz w:val="22"/>
        </w:rPr>
        <w:tab/>
        <w:t>/allkirjastatud digitaalselt/</w:t>
      </w:r>
      <w:r>
        <w:rPr>
          <w:rFonts w:ascii="Calibri" w:eastAsia="Calibri" w:hAnsi="Calibri" w:cs="Calibri"/>
          <w:sz w:val="22"/>
        </w:rPr>
        <w:t xml:space="preserve"> </w:t>
      </w:r>
    </w:p>
    <w:sectPr w:rsidR="0034572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A35A5"/>
    <w:multiLevelType w:val="hybridMultilevel"/>
    <w:tmpl w:val="90BA96A0"/>
    <w:lvl w:ilvl="0" w:tplc="F5567498">
      <w:start w:val="1"/>
      <w:numFmt w:val="lowerRoman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AD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A4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4ED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659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ABD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49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64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A3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24302"/>
    <w:multiLevelType w:val="hybridMultilevel"/>
    <w:tmpl w:val="B8C29FBA"/>
    <w:lvl w:ilvl="0" w:tplc="2814D0C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2F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28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EF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47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A9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24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EF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EEB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121436">
    <w:abstractNumId w:val="0"/>
  </w:num>
  <w:num w:numId="2" w16cid:durableId="135838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3"/>
    <w:rsid w:val="00057AB1"/>
    <w:rsid w:val="0008298C"/>
    <w:rsid w:val="001343B7"/>
    <w:rsid w:val="00177C83"/>
    <w:rsid w:val="002878B4"/>
    <w:rsid w:val="00345723"/>
    <w:rsid w:val="003C3655"/>
    <w:rsid w:val="003D1BA5"/>
    <w:rsid w:val="00467F40"/>
    <w:rsid w:val="00564176"/>
    <w:rsid w:val="006524BC"/>
    <w:rsid w:val="006F64C2"/>
    <w:rsid w:val="006F7E30"/>
    <w:rsid w:val="00800191"/>
    <w:rsid w:val="00833EC3"/>
    <w:rsid w:val="008E4E11"/>
    <w:rsid w:val="00900B85"/>
    <w:rsid w:val="009E61B2"/>
    <w:rsid w:val="00B9300C"/>
    <w:rsid w:val="00EC39B4"/>
    <w:rsid w:val="00ED04D4"/>
    <w:rsid w:val="00F9404B"/>
    <w:rsid w:val="00FB2DE0"/>
    <w:rsid w:val="00FC2C9F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B3AD"/>
  <w15:docId w15:val="{F337A695-1686-4756-AA37-7077DB2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3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cp:lastModifiedBy>Monika Pihlak</cp:lastModifiedBy>
  <cp:revision>6</cp:revision>
  <dcterms:created xsi:type="dcterms:W3CDTF">2025-06-09T10:27:00Z</dcterms:created>
  <dcterms:modified xsi:type="dcterms:W3CDTF">2025-06-11T12:09:00Z</dcterms:modified>
</cp:coreProperties>
</file>